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E1" w:rsidRPr="009E269E" w:rsidRDefault="002732E1" w:rsidP="00943960">
      <w:pPr>
        <w:pStyle w:val="NoSpacing"/>
        <w:rPr>
          <w:rFonts w:ascii="Times New Roman" w:hAnsi="Times New Roman"/>
          <w:b/>
          <w:sz w:val="28"/>
          <w:szCs w:val="28"/>
        </w:rPr>
      </w:pPr>
      <w:r w:rsidRPr="00034878">
        <w:rPr>
          <w:rFonts w:ascii="Times New Roman" w:hAnsi="Times New Roman"/>
          <w:b/>
          <w:sz w:val="28"/>
          <w:szCs w:val="28"/>
        </w:rPr>
        <w:t xml:space="preserve">Технологическая карта № </w:t>
      </w:r>
      <w:r w:rsidRPr="009E269E">
        <w:rPr>
          <w:rFonts w:ascii="Times New Roman" w:hAnsi="Times New Roman"/>
          <w:b/>
          <w:sz w:val="28"/>
          <w:szCs w:val="28"/>
        </w:rPr>
        <w:t>277</w:t>
      </w:r>
    </w:p>
    <w:p w:rsidR="002732E1" w:rsidRPr="00FB5FBC" w:rsidRDefault="002732E1" w:rsidP="00943960">
      <w:pPr>
        <w:pStyle w:val="NoSpacing"/>
        <w:rPr>
          <w:rFonts w:ascii="Times New Roman" w:hAnsi="Times New Roman"/>
          <w:b/>
          <w:sz w:val="28"/>
          <w:szCs w:val="28"/>
        </w:rPr>
      </w:pPr>
    </w:p>
    <w:p w:rsidR="002732E1" w:rsidRPr="009E269E" w:rsidRDefault="002732E1" w:rsidP="00943960">
      <w:pPr>
        <w:pStyle w:val="NoSpacing"/>
        <w:rPr>
          <w:rFonts w:ascii="Times New Roman" w:hAnsi="Times New Roman"/>
          <w:b/>
          <w:sz w:val="28"/>
          <w:szCs w:val="28"/>
        </w:rPr>
      </w:pPr>
      <w:r>
        <w:rPr>
          <w:rFonts w:ascii="Times New Roman" w:hAnsi="Times New Roman"/>
          <w:b/>
          <w:sz w:val="28"/>
          <w:szCs w:val="28"/>
        </w:rPr>
        <w:t>Наименование изделия: Каша манная молочная жидкая</w:t>
      </w:r>
    </w:p>
    <w:p w:rsidR="002732E1" w:rsidRPr="00034878" w:rsidRDefault="002732E1" w:rsidP="00943960">
      <w:pPr>
        <w:pStyle w:val="NoSpacing"/>
        <w:rPr>
          <w:rFonts w:ascii="Times New Roman" w:hAnsi="Times New Roman"/>
          <w:b/>
          <w:sz w:val="28"/>
          <w:szCs w:val="28"/>
        </w:rPr>
      </w:pPr>
    </w:p>
    <w:p w:rsidR="002732E1" w:rsidRPr="00034878" w:rsidRDefault="002732E1" w:rsidP="00943960">
      <w:pPr>
        <w:pStyle w:val="NoSpacing"/>
        <w:rPr>
          <w:rFonts w:ascii="Times New Roman" w:hAnsi="Times New Roman"/>
          <w:b/>
          <w:sz w:val="28"/>
          <w:szCs w:val="28"/>
        </w:rPr>
      </w:pPr>
      <w:r w:rsidRPr="00034878">
        <w:rPr>
          <w:rFonts w:ascii="Times New Roman" w:hAnsi="Times New Roman"/>
          <w:b/>
          <w:sz w:val="28"/>
          <w:szCs w:val="28"/>
        </w:rPr>
        <w:t>Наименование сборника рецептур: Сборник технологических нормативов, рецептур блюд и кулинарных изделий для дошкольных организаций. Пермь 2012 год.</w:t>
      </w:r>
    </w:p>
    <w:p w:rsidR="002732E1" w:rsidRPr="00DD08D0" w:rsidRDefault="002732E1" w:rsidP="00B83218">
      <w:pPr>
        <w:pStyle w:val="NoSpacing"/>
        <w:rPr>
          <w:rFonts w:ascii="Times New Roman" w:hAnsi="Times New Roman"/>
          <w:sz w:val="24"/>
          <w:szCs w:val="24"/>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50"/>
        <w:gridCol w:w="1559"/>
        <w:gridCol w:w="1181"/>
        <w:gridCol w:w="1147"/>
        <w:gridCol w:w="1596"/>
        <w:gridCol w:w="7"/>
        <w:gridCol w:w="1166"/>
        <w:gridCol w:w="7"/>
        <w:gridCol w:w="1091"/>
      </w:tblGrid>
      <w:tr w:rsidR="002732E1" w:rsidRPr="000A5FC8" w:rsidTr="000A5FC8">
        <w:trPr>
          <w:trHeight w:val="505"/>
        </w:trPr>
        <w:tc>
          <w:tcPr>
            <w:tcW w:w="2235" w:type="dxa"/>
            <w:vMerge w:val="restart"/>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Наименование сырья</w:t>
            </w:r>
          </w:p>
        </w:tc>
        <w:tc>
          <w:tcPr>
            <w:tcW w:w="2409" w:type="dxa"/>
            <w:gridSpan w:val="2"/>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Расход сырья</w:t>
            </w:r>
          </w:p>
        </w:tc>
        <w:tc>
          <w:tcPr>
            <w:tcW w:w="6195" w:type="dxa"/>
            <w:gridSpan w:val="7"/>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Химический состав,г</w:t>
            </w:r>
          </w:p>
        </w:tc>
      </w:tr>
      <w:tr w:rsidR="002732E1" w:rsidRPr="000A5FC8" w:rsidTr="000A5FC8">
        <w:trPr>
          <w:trHeight w:val="593"/>
        </w:trPr>
        <w:tc>
          <w:tcPr>
            <w:tcW w:w="2235" w:type="dxa"/>
            <w:vMerge/>
          </w:tcPr>
          <w:p w:rsidR="002732E1" w:rsidRPr="000A5FC8" w:rsidRDefault="002732E1" w:rsidP="00607F82">
            <w:pPr>
              <w:pStyle w:val="NoSpacing"/>
              <w:rPr>
                <w:rFonts w:ascii="Times New Roman" w:hAnsi="Times New Roman"/>
                <w:sz w:val="24"/>
                <w:szCs w:val="24"/>
              </w:rPr>
            </w:pPr>
          </w:p>
        </w:tc>
        <w:tc>
          <w:tcPr>
            <w:tcW w:w="850"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Брутто,г</w:t>
            </w:r>
          </w:p>
        </w:tc>
        <w:tc>
          <w:tcPr>
            <w:tcW w:w="1559"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Нетто,г</w:t>
            </w:r>
          </w:p>
        </w:tc>
        <w:tc>
          <w:tcPr>
            <w:tcW w:w="1181"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Белки,г</w:t>
            </w:r>
          </w:p>
        </w:tc>
        <w:tc>
          <w:tcPr>
            <w:tcW w:w="1147"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Жиры,г</w:t>
            </w:r>
          </w:p>
        </w:tc>
        <w:tc>
          <w:tcPr>
            <w:tcW w:w="1603" w:type="dxa"/>
            <w:gridSpan w:val="2"/>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Углеводы,г</w:t>
            </w:r>
          </w:p>
        </w:tc>
        <w:tc>
          <w:tcPr>
            <w:tcW w:w="1166"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Ккал</w:t>
            </w:r>
          </w:p>
        </w:tc>
        <w:tc>
          <w:tcPr>
            <w:tcW w:w="1098" w:type="dxa"/>
            <w:gridSpan w:val="2"/>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Вит.С,мг</w:t>
            </w:r>
          </w:p>
        </w:tc>
      </w:tr>
      <w:tr w:rsidR="002732E1" w:rsidRPr="000A5FC8" w:rsidTr="000A5FC8">
        <w:trPr>
          <w:trHeight w:val="1864"/>
        </w:trPr>
        <w:tc>
          <w:tcPr>
            <w:tcW w:w="2235"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 xml:space="preserve">Крупа манная </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 xml:space="preserve">Молоко </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Вода</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Сахар</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Масса каши</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Масло сливочное</w:t>
            </w:r>
          </w:p>
          <w:p w:rsidR="002732E1" w:rsidRPr="000A5FC8" w:rsidRDefault="002732E1" w:rsidP="00607F82">
            <w:pPr>
              <w:pStyle w:val="NoSpacing"/>
              <w:rPr>
                <w:rFonts w:ascii="Times New Roman" w:hAnsi="Times New Roman"/>
                <w:sz w:val="24"/>
                <w:szCs w:val="24"/>
              </w:rPr>
            </w:pPr>
          </w:p>
          <w:p w:rsidR="002732E1" w:rsidRPr="000A5FC8" w:rsidRDefault="002732E1" w:rsidP="00607F82">
            <w:pPr>
              <w:pStyle w:val="NoSpacing"/>
              <w:rPr>
                <w:rFonts w:ascii="Times New Roman" w:hAnsi="Times New Roman"/>
                <w:sz w:val="24"/>
                <w:szCs w:val="24"/>
              </w:rPr>
            </w:pPr>
          </w:p>
        </w:tc>
        <w:tc>
          <w:tcPr>
            <w:tcW w:w="850"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30,8</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106</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70</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5</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5</w:t>
            </w:r>
          </w:p>
        </w:tc>
        <w:tc>
          <w:tcPr>
            <w:tcW w:w="1559"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30,8</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106</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70</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5</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192</w:t>
            </w:r>
          </w:p>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5</w:t>
            </w:r>
          </w:p>
        </w:tc>
        <w:tc>
          <w:tcPr>
            <w:tcW w:w="1181" w:type="dxa"/>
          </w:tcPr>
          <w:p w:rsidR="002732E1" w:rsidRPr="000A5FC8" w:rsidRDefault="002732E1" w:rsidP="00607F82">
            <w:pPr>
              <w:pStyle w:val="NoSpacing"/>
              <w:rPr>
                <w:rFonts w:ascii="Times New Roman" w:hAnsi="Times New Roman"/>
                <w:sz w:val="24"/>
                <w:szCs w:val="24"/>
              </w:rPr>
            </w:pPr>
          </w:p>
        </w:tc>
        <w:tc>
          <w:tcPr>
            <w:tcW w:w="1147" w:type="dxa"/>
          </w:tcPr>
          <w:p w:rsidR="002732E1" w:rsidRPr="000A5FC8" w:rsidRDefault="002732E1" w:rsidP="00607F82">
            <w:pPr>
              <w:pStyle w:val="NoSpacing"/>
              <w:rPr>
                <w:rFonts w:ascii="Times New Roman" w:hAnsi="Times New Roman"/>
                <w:sz w:val="24"/>
                <w:szCs w:val="24"/>
              </w:rPr>
            </w:pPr>
          </w:p>
        </w:tc>
        <w:tc>
          <w:tcPr>
            <w:tcW w:w="1596" w:type="dxa"/>
          </w:tcPr>
          <w:p w:rsidR="002732E1" w:rsidRPr="000A5FC8" w:rsidRDefault="002732E1" w:rsidP="00607F82">
            <w:pPr>
              <w:pStyle w:val="NoSpacing"/>
              <w:rPr>
                <w:rFonts w:ascii="Times New Roman" w:hAnsi="Times New Roman"/>
                <w:sz w:val="24"/>
                <w:szCs w:val="24"/>
              </w:rPr>
            </w:pPr>
          </w:p>
        </w:tc>
        <w:tc>
          <w:tcPr>
            <w:tcW w:w="1173" w:type="dxa"/>
            <w:gridSpan w:val="2"/>
          </w:tcPr>
          <w:p w:rsidR="002732E1" w:rsidRPr="000A5FC8" w:rsidRDefault="002732E1" w:rsidP="00607F82">
            <w:pPr>
              <w:pStyle w:val="NoSpacing"/>
              <w:rPr>
                <w:rFonts w:ascii="Times New Roman" w:hAnsi="Times New Roman"/>
                <w:sz w:val="24"/>
                <w:szCs w:val="24"/>
              </w:rPr>
            </w:pPr>
          </w:p>
        </w:tc>
        <w:tc>
          <w:tcPr>
            <w:tcW w:w="1098" w:type="dxa"/>
            <w:gridSpan w:val="2"/>
          </w:tcPr>
          <w:p w:rsidR="002732E1" w:rsidRPr="000A5FC8" w:rsidRDefault="002732E1" w:rsidP="00607F82">
            <w:pPr>
              <w:pStyle w:val="NoSpacing"/>
              <w:rPr>
                <w:rFonts w:ascii="Times New Roman" w:hAnsi="Times New Roman"/>
                <w:sz w:val="24"/>
                <w:szCs w:val="24"/>
              </w:rPr>
            </w:pPr>
          </w:p>
        </w:tc>
      </w:tr>
      <w:tr w:rsidR="002732E1" w:rsidRPr="000A5FC8" w:rsidTr="000A5FC8">
        <w:tblPrEx>
          <w:tblLook w:val="0000"/>
        </w:tblPrEx>
        <w:trPr>
          <w:trHeight w:val="395"/>
        </w:trPr>
        <w:tc>
          <w:tcPr>
            <w:tcW w:w="2235"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Итого</w:t>
            </w:r>
          </w:p>
        </w:tc>
        <w:tc>
          <w:tcPr>
            <w:tcW w:w="850" w:type="dxa"/>
          </w:tcPr>
          <w:p w:rsidR="002732E1" w:rsidRPr="000A5FC8" w:rsidRDefault="002732E1" w:rsidP="00607F82">
            <w:pPr>
              <w:pStyle w:val="NoSpacing"/>
              <w:rPr>
                <w:rFonts w:ascii="Times New Roman" w:hAnsi="Times New Roman"/>
                <w:sz w:val="24"/>
                <w:szCs w:val="24"/>
              </w:rPr>
            </w:pPr>
          </w:p>
        </w:tc>
        <w:tc>
          <w:tcPr>
            <w:tcW w:w="1559" w:type="dxa"/>
          </w:tcPr>
          <w:p w:rsidR="002732E1" w:rsidRPr="000A5FC8" w:rsidRDefault="002732E1" w:rsidP="00607F82">
            <w:pPr>
              <w:pStyle w:val="NoSpacing"/>
              <w:rPr>
                <w:rFonts w:ascii="Times New Roman" w:hAnsi="Times New Roman"/>
                <w:sz w:val="24"/>
                <w:szCs w:val="24"/>
              </w:rPr>
            </w:pPr>
          </w:p>
        </w:tc>
        <w:tc>
          <w:tcPr>
            <w:tcW w:w="1181"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6,20</w:t>
            </w:r>
          </w:p>
        </w:tc>
        <w:tc>
          <w:tcPr>
            <w:tcW w:w="1147"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7,08</w:t>
            </w:r>
          </w:p>
        </w:tc>
        <w:tc>
          <w:tcPr>
            <w:tcW w:w="1596"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30,90</w:t>
            </w:r>
          </w:p>
        </w:tc>
        <w:tc>
          <w:tcPr>
            <w:tcW w:w="1180" w:type="dxa"/>
            <w:gridSpan w:val="3"/>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214,98</w:t>
            </w:r>
          </w:p>
        </w:tc>
        <w:tc>
          <w:tcPr>
            <w:tcW w:w="1091" w:type="dxa"/>
          </w:tcPr>
          <w:p w:rsidR="002732E1" w:rsidRPr="000A5FC8" w:rsidRDefault="002732E1" w:rsidP="00607F82">
            <w:pPr>
              <w:pStyle w:val="NoSpacing"/>
              <w:rPr>
                <w:rFonts w:ascii="Times New Roman" w:hAnsi="Times New Roman"/>
                <w:sz w:val="24"/>
                <w:szCs w:val="24"/>
              </w:rPr>
            </w:pPr>
            <w:r w:rsidRPr="000A5FC8">
              <w:rPr>
                <w:rFonts w:ascii="Times New Roman" w:hAnsi="Times New Roman"/>
                <w:sz w:val="24"/>
                <w:szCs w:val="24"/>
              </w:rPr>
              <w:t>1,37</w:t>
            </w:r>
          </w:p>
        </w:tc>
      </w:tr>
    </w:tbl>
    <w:p w:rsidR="002732E1" w:rsidRDefault="002732E1" w:rsidP="00F2679E">
      <w:pPr>
        <w:pStyle w:val="NoSpacing"/>
        <w:rPr>
          <w:rFonts w:ascii="Times New Roman" w:hAnsi="Times New Roman"/>
          <w:b/>
          <w:sz w:val="24"/>
          <w:szCs w:val="24"/>
        </w:rPr>
      </w:pPr>
      <w:r w:rsidRPr="00DD08D0">
        <w:rPr>
          <w:rFonts w:ascii="Times New Roman" w:hAnsi="Times New Roman"/>
          <w:b/>
          <w:sz w:val="24"/>
          <w:szCs w:val="24"/>
        </w:rPr>
        <w:t>Выход:</w:t>
      </w:r>
      <w:r>
        <w:rPr>
          <w:rFonts w:ascii="Times New Roman" w:hAnsi="Times New Roman"/>
          <w:b/>
          <w:sz w:val="24"/>
          <w:szCs w:val="24"/>
        </w:rPr>
        <w:t xml:space="preserve"> 200</w:t>
      </w:r>
    </w:p>
    <w:p w:rsidR="002732E1" w:rsidRDefault="002732E1" w:rsidP="00F2679E">
      <w:pPr>
        <w:pStyle w:val="NoSpacing"/>
        <w:rPr>
          <w:rFonts w:ascii="Times New Roman" w:hAnsi="Times New Roman"/>
          <w:b/>
          <w:sz w:val="24"/>
          <w:szCs w:val="24"/>
        </w:rPr>
      </w:pPr>
    </w:p>
    <w:p w:rsidR="002732E1" w:rsidRDefault="002732E1" w:rsidP="00F2679E">
      <w:pPr>
        <w:pStyle w:val="NoSpacing"/>
        <w:rPr>
          <w:rFonts w:ascii="Times New Roman" w:hAnsi="Times New Roman"/>
          <w:b/>
          <w:sz w:val="24"/>
          <w:szCs w:val="24"/>
        </w:rPr>
      </w:pPr>
    </w:p>
    <w:p w:rsidR="002732E1" w:rsidRDefault="002732E1" w:rsidP="00F2679E">
      <w:pPr>
        <w:pStyle w:val="NoSpacing"/>
        <w:rPr>
          <w:rFonts w:ascii="Times New Roman" w:hAnsi="Times New Roman"/>
          <w:b/>
          <w:sz w:val="24"/>
          <w:szCs w:val="24"/>
        </w:rPr>
      </w:pPr>
    </w:p>
    <w:p w:rsidR="002732E1" w:rsidRDefault="002732E1" w:rsidP="00F2679E">
      <w:pPr>
        <w:pStyle w:val="NoSpacing"/>
        <w:rPr>
          <w:rFonts w:ascii="Times New Roman" w:hAnsi="Times New Roman"/>
          <w:b/>
          <w:sz w:val="24"/>
          <w:szCs w:val="24"/>
        </w:rPr>
      </w:pPr>
    </w:p>
    <w:p w:rsidR="002732E1" w:rsidRDefault="002732E1" w:rsidP="00F2679E">
      <w:pPr>
        <w:pStyle w:val="NoSpacing"/>
        <w:rPr>
          <w:rFonts w:ascii="Times New Roman" w:hAnsi="Times New Roman"/>
          <w:b/>
          <w:sz w:val="24"/>
          <w:szCs w:val="24"/>
        </w:rPr>
      </w:pPr>
    </w:p>
    <w:p w:rsidR="002732E1" w:rsidRDefault="002732E1" w:rsidP="00F2679E">
      <w:pPr>
        <w:pStyle w:val="NoSpacing"/>
        <w:rPr>
          <w:rFonts w:ascii="Times New Roman" w:hAnsi="Times New Roman"/>
          <w:b/>
          <w:sz w:val="24"/>
          <w:szCs w:val="24"/>
        </w:rPr>
      </w:pPr>
    </w:p>
    <w:p w:rsidR="002732E1" w:rsidRDefault="002732E1" w:rsidP="00F86524">
      <w:pPr>
        <w:rPr>
          <w:rFonts w:ascii="Times New Roman" w:hAnsi="Times New Roman"/>
          <w:b/>
          <w:sz w:val="24"/>
          <w:szCs w:val="24"/>
        </w:rPr>
      </w:pPr>
    </w:p>
    <w:p w:rsidR="002732E1" w:rsidRPr="00034878" w:rsidRDefault="002732E1" w:rsidP="00F86524">
      <w:pPr>
        <w:rPr>
          <w:rFonts w:ascii="Times New Roman" w:hAnsi="Times New Roman"/>
          <w:b/>
          <w:sz w:val="28"/>
          <w:szCs w:val="28"/>
        </w:rPr>
      </w:pPr>
      <w:r>
        <w:rPr>
          <w:rFonts w:ascii="Times New Roman" w:hAnsi="Times New Roman"/>
          <w:b/>
          <w:sz w:val="28"/>
          <w:szCs w:val="28"/>
        </w:rPr>
        <w:t>Технологическая карта № 280</w:t>
      </w:r>
    </w:p>
    <w:p w:rsidR="002732E1" w:rsidRPr="00034878" w:rsidRDefault="002732E1" w:rsidP="00F86524">
      <w:pPr>
        <w:rPr>
          <w:b/>
          <w:sz w:val="28"/>
          <w:szCs w:val="28"/>
        </w:rPr>
      </w:pPr>
      <w:r w:rsidRPr="00034878">
        <w:rPr>
          <w:rFonts w:ascii="Times New Roman" w:hAnsi="Times New Roman"/>
          <w:b/>
          <w:sz w:val="28"/>
          <w:szCs w:val="28"/>
        </w:rPr>
        <w:t xml:space="preserve">Наименование изделия: </w:t>
      </w:r>
      <w:r>
        <w:rPr>
          <w:rFonts w:ascii="Times New Roman" w:hAnsi="Times New Roman"/>
          <w:b/>
          <w:sz w:val="28"/>
          <w:szCs w:val="28"/>
        </w:rPr>
        <w:t>Каша кукурузная молочная жидкая</w:t>
      </w:r>
    </w:p>
    <w:p w:rsidR="002732E1" w:rsidRPr="00DD08D0" w:rsidRDefault="002732E1" w:rsidP="00F86524">
      <w:pPr>
        <w:pStyle w:val="NoSpacing"/>
        <w:rPr>
          <w:rFonts w:ascii="Times New Roman" w:hAnsi="Times New Roman"/>
          <w:sz w:val="24"/>
          <w:szCs w:val="24"/>
        </w:rPr>
      </w:pPr>
      <w:r w:rsidRPr="00DD08D0">
        <w:rPr>
          <w:rFonts w:ascii="Times New Roman" w:hAnsi="Times New Roman"/>
          <w:b/>
          <w:sz w:val="24"/>
          <w:szCs w:val="24"/>
        </w:rPr>
        <w:t>Наименование сборника рецептур:</w:t>
      </w:r>
      <w:r w:rsidRPr="00DD08D0">
        <w:rPr>
          <w:rFonts w:ascii="Times New Roman" w:hAnsi="Times New Roman"/>
          <w:sz w:val="24"/>
          <w:szCs w:val="24"/>
        </w:rPr>
        <w:t xml:space="preserve"> Сборник технологических нормативов, рецептур блюд и кулинарных изделий для дошкольных организаций. Пермь 2012 год.</w:t>
      </w:r>
    </w:p>
    <w:p w:rsidR="002732E1" w:rsidRPr="00DD08D0" w:rsidRDefault="002732E1" w:rsidP="00F86524">
      <w:pPr>
        <w:pStyle w:val="NoSpacing"/>
        <w:rPr>
          <w:rFonts w:ascii="Times New Roman" w:hAnsi="Times New Roman"/>
          <w:sz w:val="24"/>
          <w:szCs w:val="24"/>
        </w:rPr>
      </w:pPr>
    </w:p>
    <w:p w:rsidR="002732E1" w:rsidRPr="00DD08D0" w:rsidRDefault="002732E1" w:rsidP="00F86524">
      <w:pPr>
        <w:pStyle w:val="NoSpacing"/>
        <w:rPr>
          <w:rFonts w:ascii="Times New Roman" w:hAnsi="Times New Roman"/>
          <w:sz w:val="24"/>
          <w:szCs w:val="24"/>
        </w:rPr>
      </w:pP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117"/>
        <w:gridCol w:w="1110"/>
        <w:gridCol w:w="19"/>
        <w:gridCol w:w="1061"/>
        <w:gridCol w:w="1147"/>
        <w:gridCol w:w="1500"/>
        <w:gridCol w:w="1269"/>
        <w:gridCol w:w="7"/>
        <w:gridCol w:w="1091"/>
      </w:tblGrid>
      <w:tr w:rsidR="002732E1" w:rsidRPr="000A5FC8" w:rsidTr="000A5FC8">
        <w:trPr>
          <w:trHeight w:val="505"/>
        </w:trPr>
        <w:tc>
          <w:tcPr>
            <w:tcW w:w="2518" w:type="dxa"/>
            <w:vMerge w:val="restart"/>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Наименование сырья</w:t>
            </w:r>
          </w:p>
        </w:tc>
        <w:tc>
          <w:tcPr>
            <w:tcW w:w="2246" w:type="dxa"/>
            <w:gridSpan w:val="3"/>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Расход сырья</w:t>
            </w:r>
          </w:p>
        </w:tc>
        <w:tc>
          <w:tcPr>
            <w:tcW w:w="6075" w:type="dxa"/>
            <w:gridSpan w:val="6"/>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Химический состав,г</w:t>
            </w:r>
          </w:p>
        </w:tc>
      </w:tr>
      <w:tr w:rsidR="002732E1" w:rsidRPr="000A5FC8" w:rsidTr="000A5FC8">
        <w:trPr>
          <w:trHeight w:val="613"/>
        </w:trPr>
        <w:tc>
          <w:tcPr>
            <w:tcW w:w="2518" w:type="dxa"/>
            <w:vMerge/>
          </w:tcPr>
          <w:p w:rsidR="002732E1" w:rsidRPr="000A5FC8" w:rsidRDefault="002732E1" w:rsidP="00982683">
            <w:pPr>
              <w:pStyle w:val="NoSpacing"/>
              <w:rPr>
                <w:rFonts w:ascii="Times New Roman" w:hAnsi="Times New Roman"/>
                <w:sz w:val="24"/>
                <w:szCs w:val="24"/>
              </w:rPr>
            </w:pPr>
          </w:p>
        </w:tc>
        <w:tc>
          <w:tcPr>
            <w:tcW w:w="1117"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Брутто,г</w:t>
            </w:r>
          </w:p>
        </w:tc>
        <w:tc>
          <w:tcPr>
            <w:tcW w:w="1129" w:type="dxa"/>
            <w:gridSpan w:val="2"/>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Нетто,г</w:t>
            </w:r>
          </w:p>
        </w:tc>
        <w:tc>
          <w:tcPr>
            <w:tcW w:w="1061"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Белки,г</w:t>
            </w:r>
          </w:p>
        </w:tc>
        <w:tc>
          <w:tcPr>
            <w:tcW w:w="1147"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Жиры,г</w:t>
            </w:r>
          </w:p>
        </w:tc>
        <w:tc>
          <w:tcPr>
            <w:tcW w:w="1500"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Углеводы,г</w:t>
            </w:r>
          </w:p>
        </w:tc>
        <w:tc>
          <w:tcPr>
            <w:tcW w:w="1269"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Ккал</w:t>
            </w:r>
          </w:p>
        </w:tc>
        <w:tc>
          <w:tcPr>
            <w:tcW w:w="1098" w:type="dxa"/>
            <w:gridSpan w:val="2"/>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Вит.С,мг</w:t>
            </w:r>
          </w:p>
        </w:tc>
      </w:tr>
      <w:tr w:rsidR="002732E1" w:rsidRPr="000A5FC8" w:rsidTr="000A5FC8">
        <w:trPr>
          <w:trHeight w:val="462"/>
        </w:trPr>
        <w:tc>
          <w:tcPr>
            <w:tcW w:w="2518" w:type="dxa"/>
          </w:tcPr>
          <w:p w:rsidR="002732E1" w:rsidRPr="000A5FC8" w:rsidRDefault="002732E1" w:rsidP="00575F5C">
            <w:pPr>
              <w:pStyle w:val="NoSpacing"/>
              <w:rPr>
                <w:rFonts w:ascii="Times New Roman" w:hAnsi="Times New Roman"/>
                <w:sz w:val="24"/>
                <w:szCs w:val="24"/>
              </w:rPr>
            </w:pPr>
            <w:r w:rsidRPr="000A5FC8">
              <w:rPr>
                <w:rFonts w:ascii="Times New Roman" w:hAnsi="Times New Roman"/>
                <w:sz w:val="24"/>
                <w:szCs w:val="24"/>
              </w:rPr>
              <w:t>Крупа кукурузная</w:t>
            </w:r>
          </w:p>
          <w:p w:rsidR="002732E1" w:rsidRPr="000A5FC8" w:rsidRDefault="002732E1" w:rsidP="00575F5C">
            <w:pPr>
              <w:pStyle w:val="NoSpacing"/>
              <w:rPr>
                <w:rFonts w:ascii="Times New Roman" w:hAnsi="Times New Roman"/>
                <w:sz w:val="24"/>
                <w:szCs w:val="24"/>
              </w:rPr>
            </w:pPr>
            <w:r w:rsidRPr="000A5FC8">
              <w:rPr>
                <w:rFonts w:ascii="Times New Roman" w:hAnsi="Times New Roman"/>
                <w:sz w:val="24"/>
                <w:szCs w:val="24"/>
              </w:rPr>
              <w:t>Вода</w:t>
            </w:r>
          </w:p>
          <w:p w:rsidR="002732E1" w:rsidRPr="000A5FC8" w:rsidRDefault="002732E1" w:rsidP="00575F5C">
            <w:pPr>
              <w:pStyle w:val="NoSpacing"/>
              <w:rPr>
                <w:rFonts w:ascii="Times New Roman" w:hAnsi="Times New Roman"/>
                <w:sz w:val="24"/>
                <w:szCs w:val="24"/>
              </w:rPr>
            </w:pPr>
            <w:r w:rsidRPr="000A5FC8">
              <w:rPr>
                <w:rFonts w:ascii="Times New Roman" w:hAnsi="Times New Roman"/>
                <w:sz w:val="24"/>
                <w:szCs w:val="24"/>
              </w:rPr>
              <w:t>Молоко</w:t>
            </w:r>
          </w:p>
          <w:p w:rsidR="002732E1" w:rsidRPr="000A5FC8" w:rsidRDefault="002732E1" w:rsidP="00575F5C">
            <w:pPr>
              <w:pStyle w:val="NoSpacing"/>
              <w:rPr>
                <w:rFonts w:ascii="Times New Roman" w:hAnsi="Times New Roman"/>
                <w:sz w:val="24"/>
                <w:szCs w:val="24"/>
              </w:rPr>
            </w:pPr>
            <w:r w:rsidRPr="000A5FC8">
              <w:rPr>
                <w:rFonts w:ascii="Times New Roman" w:hAnsi="Times New Roman"/>
                <w:sz w:val="24"/>
                <w:szCs w:val="24"/>
              </w:rPr>
              <w:t>Сахар</w:t>
            </w:r>
          </w:p>
          <w:p w:rsidR="002732E1" w:rsidRPr="000A5FC8" w:rsidRDefault="002732E1" w:rsidP="00575F5C">
            <w:pPr>
              <w:pStyle w:val="NoSpacing"/>
              <w:rPr>
                <w:rFonts w:ascii="Times New Roman" w:hAnsi="Times New Roman"/>
                <w:sz w:val="24"/>
                <w:szCs w:val="24"/>
              </w:rPr>
            </w:pPr>
            <w:r w:rsidRPr="000A5FC8">
              <w:rPr>
                <w:rFonts w:ascii="Times New Roman" w:hAnsi="Times New Roman"/>
                <w:sz w:val="24"/>
                <w:szCs w:val="24"/>
              </w:rPr>
              <w:t>Масса каши</w:t>
            </w:r>
          </w:p>
          <w:p w:rsidR="002732E1" w:rsidRPr="000A5FC8" w:rsidRDefault="002732E1" w:rsidP="00575F5C">
            <w:pPr>
              <w:pStyle w:val="NoSpacing"/>
              <w:rPr>
                <w:rFonts w:ascii="Times New Roman" w:hAnsi="Times New Roman"/>
                <w:sz w:val="24"/>
                <w:szCs w:val="24"/>
              </w:rPr>
            </w:pPr>
            <w:r w:rsidRPr="000A5FC8">
              <w:rPr>
                <w:rFonts w:ascii="Times New Roman" w:hAnsi="Times New Roman"/>
                <w:sz w:val="24"/>
                <w:szCs w:val="24"/>
              </w:rPr>
              <w:t>Масло сливочное</w:t>
            </w:r>
          </w:p>
        </w:tc>
        <w:tc>
          <w:tcPr>
            <w:tcW w:w="1117"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40</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68</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100</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5</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5</w:t>
            </w:r>
          </w:p>
        </w:tc>
        <w:tc>
          <w:tcPr>
            <w:tcW w:w="1129" w:type="dxa"/>
            <w:gridSpan w:val="2"/>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40</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68</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100</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5</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192</w:t>
            </w:r>
          </w:p>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5</w:t>
            </w:r>
          </w:p>
        </w:tc>
        <w:tc>
          <w:tcPr>
            <w:tcW w:w="1061" w:type="dxa"/>
          </w:tcPr>
          <w:p w:rsidR="002732E1" w:rsidRPr="000A5FC8" w:rsidRDefault="002732E1" w:rsidP="00982683">
            <w:pPr>
              <w:pStyle w:val="NoSpacing"/>
              <w:rPr>
                <w:rFonts w:ascii="Times New Roman" w:hAnsi="Times New Roman"/>
                <w:sz w:val="24"/>
                <w:szCs w:val="24"/>
              </w:rPr>
            </w:pPr>
          </w:p>
        </w:tc>
        <w:tc>
          <w:tcPr>
            <w:tcW w:w="1147" w:type="dxa"/>
          </w:tcPr>
          <w:p w:rsidR="002732E1" w:rsidRPr="000A5FC8" w:rsidRDefault="002732E1" w:rsidP="00982683">
            <w:pPr>
              <w:pStyle w:val="NoSpacing"/>
              <w:rPr>
                <w:rFonts w:ascii="Times New Roman" w:hAnsi="Times New Roman"/>
                <w:sz w:val="24"/>
                <w:szCs w:val="24"/>
              </w:rPr>
            </w:pPr>
          </w:p>
        </w:tc>
        <w:tc>
          <w:tcPr>
            <w:tcW w:w="1500" w:type="dxa"/>
          </w:tcPr>
          <w:p w:rsidR="002732E1" w:rsidRPr="000A5FC8" w:rsidRDefault="002732E1" w:rsidP="00982683">
            <w:pPr>
              <w:pStyle w:val="NoSpacing"/>
              <w:rPr>
                <w:rFonts w:ascii="Times New Roman" w:hAnsi="Times New Roman"/>
                <w:sz w:val="24"/>
                <w:szCs w:val="24"/>
              </w:rPr>
            </w:pPr>
          </w:p>
        </w:tc>
        <w:tc>
          <w:tcPr>
            <w:tcW w:w="1269" w:type="dxa"/>
          </w:tcPr>
          <w:p w:rsidR="002732E1" w:rsidRPr="000A5FC8" w:rsidRDefault="002732E1" w:rsidP="00982683">
            <w:pPr>
              <w:pStyle w:val="NoSpacing"/>
              <w:rPr>
                <w:rFonts w:ascii="Times New Roman" w:hAnsi="Times New Roman"/>
                <w:sz w:val="24"/>
                <w:szCs w:val="24"/>
              </w:rPr>
            </w:pPr>
          </w:p>
        </w:tc>
        <w:tc>
          <w:tcPr>
            <w:tcW w:w="1098" w:type="dxa"/>
            <w:gridSpan w:val="2"/>
          </w:tcPr>
          <w:p w:rsidR="002732E1" w:rsidRPr="000A5FC8" w:rsidRDefault="002732E1" w:rsidP="00982683">
            <w:pPr>
              <w:pStyle w:val="NoSpacing"/>
              <w:rPr>
                <w:rFonts w:ascii="Times New Roman" w:hAnsi="Times New Roman"/>
                <w:sz w:val="24"/>
                <w:szCs w:val="24"/>
              </w:rPr>
            </w:pPr>
          </w:p>
        </w:tc>
      </w:tr>
      <w:tr w:rsidR="002732E1" w:rsidRPr="000A5FC8" w:rsidTr="000A5FC8">
        <w:tblPrEx>
          <w:tblLook w:val="0000"/>
        </w:tblPrEx>
        <w:trPr>
          <w:trHeight w:val="426"/>
        </w:trPr>
        <w:tc>
          <w:tcPr>
            <w:tcW w:w="2518"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Итого</w:t>
            </w:r>
          </w:p>
        </w:tc>
        <w:tc>
          <w:tcPr>
            <w:tcW w:w="1117" w:type="dxa"/>
          </w:tcPr>
          <w:p w:rsidR="002732E1" w:rsidRPr="000A5FC8" w:rsidRDefault="002732E1" w:rsidP="00982683">
            <w:pPr>
              <w:pStyle w:val="NoSpacing"/>
              <w:rPr>
                <w:rFonts w:ascii="Times New Roman" w:hAnsi="Times New Roman"/>
                <w:sz w:val="24"/>
                <w:szCs w:val="24"/>
              </w:rPr>
            </w:pPr>
          </w:p>
        </w:tc>
        <w:tc>
          <w:tcPr>
            <w:tcW w:w="1110" w:type="dxa"/>
          </w:tcPr>
          <w:p w:rsidR="002732E1" w:rsidRPr="000A5FC8" w:rsidRDefault="002732E1" w:rsidP="00982683">
            <w:pPr>
              <w:pStyle w:val="NoSpacing"/>
              <w:rPr>
                <w:rFonts w:ascii="Times New Roman" w:hAnsi="Times New Roman"/>
                <w:sz w:val="24"/>
                <w:szCs w:val="24"/>
              </w:rPr>
            </w:pPr>
          </w:p>
        </w:tc>
        <w:tc>
          <w:tcPr>
            <w:tcW w:w="1080" w:type="dxa"/>
            <w:gridSpan w:val="2"/>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7,42</w:t>
            </w:r>
          </w:p>
        </w:tc>
        <w:tc>
          <w:tcPr>
            <w:tcW w:w="1147"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7,25</w:t>
            </w:r>
          </w:p>
        </w:tc>
        <w:tc>
          <w:tcPr>
            <w:tcW w:w="1500"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36,39</w:t>
            </w:r>
          </w:p>
        </w:tc>
        <w:tc>
          <w:tcPr>
            <w:tcW w:w="1276" w:type="dxa"/>
            <w:gridSpan w:val="2"/>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243,42</w:t>
            </w:r>
          </w:p>
        </w:tc>
        <w:tc>
          <w:tcPr>
            <w:tcW w:w="1091" w:type="dxa"/>
          </w:tcPr>
          <w:p w:rsidR="002732E1" w:rsidRPr="000A5FC8" w:rsidRDefault="002732E1" w:rsidP="00982683">
            <w:pPr>
              <w:pStyle w:val="NoSpacing"/>
              <w:rPr>
                <w:rFonts w:ascii="Times New Roman" w:hAnsi="Times New Roman"/>
                <w:sz w:val="24"/>
                <w:szCs w:val="24"/>
              </w:rPr>
            </w:pPr>
            <w:r w:rsidRPr="000A5FC8">
              <w:rPr>
                <w:rFonts w:ascii="Times New Roman" w:hAnsi="Times New Roman"/>
                <w:sz w:val="24"/>
                <w:szCs w:val="24"/>
              </w:rPr>
              <w:t>1,37</w:t>
            </w:r>
          </w:p>
        </w:tc>
      </w:tr>
    </w:tbl>
    <w:p w:rsidR="002732E1" w:rsidRDefault="002732E1" w:rsidP="0075625F">
      <w:pPr>
        <w:pStyle w:val="NoSpacing"/>
        <w:rPr>
          <w:rFonts w:ascii="Times New Roman" w:hAnsi="Times New Roman"/>
          <w:b/>
          <w:sz w:val="24"/>
          <w:szCs w:val="24"/>
        </w:rPr>
      </w:pPr>
    </w:p>
    <w:p w:rsidR="002732E1" w:rsidRPr="00DD08D0" w:rsidRDefault="002732E1" w:rsidP="0075625F">
      <w:pPr>
        <w:pStyle w:val="NoSpacing"/>
        <w:rPr>
          <w:rFonts w:ascii="Times New Roman" w:hAnsi="Times New Roman"/>
          <w:b/>
          <w:sz w:val="24"/>
          <w:szCs w:val="24"/>
          <w:lang w:val="en-US"/>
        </w:rPr>
        <w:sectPr w:rsidR="002732E1" w:rsidRPr="00DD08D0" w:rsidSect="00B83218">
          <w:pgSz w:w="11906" w:h="16838"/>
          <w:pgMar w:top="720" w:right="720" w:bottom="720" w:left="720" w:header="708" w:footer="708" w:gutter="0"/>
          <w:cols w:space="708"/>
          <w:docGrid w:linePitch="360"/>
        </w:sectPr>
      </w:pPr>
      <w:r w:rsidRPr="00DD08D0">
        <w:rPr>
          <w:rFonts w:ascii="Times New Roman" w:hAnsi="Times New Roman"/>
          <w:b/>
          <w:sz w:val="24"/>
          <w:szCs w:val="24"/>
        </w:rPr>
        <w:t xml:space="preserve">Выход: </w:t>
      </w:r>
      <w:r>
        <w:rPr>
          <w:rFonts w:ascii="Times New Roman" w:hAnsi="Times New Roman"/>
          <w:b/>
          <w:sz w:val="24"/>
          <w:szCs w:val="24"/>
        </w:rPr>
        <w:t>200</w:t>
      </w:r>
    </w:p>
    <w:p w:rsidR="002732E1" w:rsidRPr="00BB7A53" w:rsidRDefault="002732E1" w:rsidP="0089252A">
      <w:pPr>
        <w:rPr>
          <w:rFonts w:ascii="Times New Roman" w:hAnsi="Times New Roman"/>
          <w:sz w:val="32"/>
          <w:szCs w:val="32"/>
        </w:rPr>
      </w:pPr>
      <w:r w:rsidRPr="00CC66F3">
        <w:rPr>
          <w:rFonts w:ascii="Times New Roman" w:hAnsi="Times New Roman"/>
          <w:b/>
          <w:sz w:val="32"/>
          <w:szCs w:val="32"/>
        </w:rPr>
        <w:t>Технология приготовления</w:t>
      </w:r>
      <w:r>
        <w:rPr>
          <w:rFonts w:ascii="Times New Roman" w:hAnsi="Times New Roman"/>
          <w:b/>
          <w:sz w:val="32"/>
          <w:szCs w:val="32"/>
        </w:rPr>
        <w:t>:</w:t>
      </w:r>
      <w:r w:rsidRPr="00BB7A53">
        <w:rPr>
          <w:rFonts w:ascii="Times New Roman" w:hAnsi="Times New Roman"/>
          <w:sz w:val="32"/>
          <w:szCs w:val="32"/>
        </w:rPr>
        <w:t xml:space="preserve"> Молоко доводят до кипения, добавляют кипящую воду, йодированную соль, сахар, когда смесь закипит, быстро всыпают, при постоянном помешивании, тонкой струйкой манную крупу. Варят 15 минут. Манная крупа заваривается через 20-30 секунд и, если не всыпать крупу за это время, то образуются комки. Если заваривается более </w:t>
      </w:r>
      <w:smartTag w:uri="urn:schemas-microsoft-com:office:smarttags" w:element="metricconverter">
        <w:smartTagPr>
          <w:attr w:name="ProductID" w:val="2 кг"/>
        </w:smartTagPr>
        <w:r w:rsidRPr="00BB7A53">
          <w:rPr>
            <w:rFonts w:ascii="Times New Roman" w:hAnsi="Times New Roman"/>
            <w:sz w:val="32"/>
            <w:szCs w:val="32"/>
          </w:rPr>
          <w:t>2 кг</w:t>
        </w:r>
      </w:smartTag>
      <w:r w:rsidRPr="00BB7A53">
        <w:rPr>
          <w:rFonts w:ascii="Times New Roman" w:hAnsi="Times New Roman"/>
          <w:sz w:val="32"/>
          <w:szCs w:val="32"/>
        </w:rPr>
        <w:t xml:space="preserve"> крупы, то процесс заваривания лучше выполнять вдвоем. Один работник всыпает крупу, другой - веселкой активно перемешивает жидкость с крупой. </w:t>
      </w:r>
    </w:p>
    <w:p w:rsidR="002732E1" w:rsidRPr="00BB7A53" w:rsidRDefault="002732E1" w:rsidP="0089252A">
      <w:pPr>
        <w:rPr>
          <w:rFonts w:ascii="Times New Roman" w:hAnsi="Times New Roman"/>
          <w:sz w:val="32"/>
          <w:szCs w:val="32"/>
        </w:rPr>
      </w:pPr>
      <w:r w:rsidRPr="00BB7A53">
        <w:rPr>
          <w:rFonts w:ascii="Times New Roman" w:hAnsi="Times New Roman"/>
          <w:sz w:val="32"/>
          <w:szCs w:val="32"/>
        </w:rPr>
        <w:t>При подаче кашу заправляют растопленным сливочным маслом.</w:t>
      </w:r>
    </w:p>
    <w:p w:rsidR="002732E1" w:rsidRDefault="002732E1" w:rsidP="0089252A">
      <w:pPr>
        <w:rPr>
          <w:rFonts w:ascii="Times New Roman" w:hAnsi="Times New Roman"/>
          <w:sz w:val="32"/>
          <w:szCs w:val="32"/>
        </w:rPr>
      </w:pPr>
      <w:r w:rsidRPr="0089252A">
        <w:rPr>
          <w:rFonts w:ascii="Times New Roman" w:hAnsi="Times New Roman"/>
          <w:b/>
          <w:sz w:val="32"/>
          <w:szCs w:val="32"/>
        </w:rPr>
        <w:t>Температура подачи</w:t>
      </w:r>
      <w:r>
        <w:rPr>
          <w:rFonts w:ascii="Times New Roman" w:hAnsi="Times New Roman"/>
          <w:sz w:val="32"/>
          <w:szCs w:val="32"/>
        </w:rPr>
        <w:t>: 65 С.</w:t>
      </w:r>
    </w:p>
    <w:p w:rsidR="002732E1" w:rsidRPr="0089252A" w:rsidRDefault="002732E1" w:rsidP="0089252A">
      <w:pPr>
        <w:rPr>
          <w:rFonts w:ascii="Times New Roman" w:hAnsi="Times New Roman"/>
          <w:sz w:val="24"/>
          <w:szCs w:val="24"/>
        </w:rPr>
      </w:pPr>
      <w:r w:rsidRPr="0089252A">
        <w:rPr>
          <w:rFonts w:ascii="Times New Roman" w:hAnsi="Times New Roman"/>
          <w:b/>
          <w:sz w:val="32"/>
          <w:szCs w:val="32"/>
        </w:rPr>
        <w:t>Срок реализации</w:t>
      </w:r>
      <w:r>
        <w:rPr>
          <w:rFonts w:ascii="Times New Roman" w:hAnsi="Times New Roman"/>
          <w:sz w:val="32"/>
          <w:szCs w:val="32"/>
        </w:rPr>
        <w:t>: не более 1 часа с момента приготовления.</w:t>
      </w:r>
    </w:p>
    <w:p w:rsidR="002732E1" w:rsidRPr="000E6E0A" w:rsidRDefault="002732E1" w:rsidP="00F2679E">
      <w:pPr>
        <w:rPr>
          <w:rFonts w:ascii="Times New Roman" w:hAnsi="Times New Roman"/>
          <w:sz w:val="32"/>
          <w:szCs w:val="32"/>
        </w:rPr>
      </w:pPr>
      <w:r w:rsidRPr="00CC66F3">
        <w:rPr>
          <w:rFonts w:ascii="Times New Roman" w:hAnsi="Times New Roman"/>
          <w:b/>
          <w:sz w:val="32"/>
          <w:szCs w:val="32"/>
        </w:rPr>
        <w:t>Требования к качеству</w:t>
      </w:r>
      <w:r>
        <w:rPr>
          <w:rFonts w:ascii="Times New Roman" w:hAnsi="Times New Roman"/>
          <w:b/>
          <w:sz w:val="32"/>
          <w:szCs w:val="32"/>
        </w:rPr>
        <w:t xml:space="preserve">: </w:t>
      </w:r>
      <w:r w:rsidRPr="00556588">
        <w:rPr>
          <w:rFonts w:ascii="Times New Roman" w:hAnsi="Times New Roman"/>
          <w:sz w:val="32"/>
          <w:szCs w:val="32"/>
        </w:rPr>
        <w:t>консистенция жидкой каши однородная растекающаяся тарелке. Зерна крупы полностью набухшие. Без посторонних привкусов и запахов. Не допускается пригорание каши. Цвет белый.</w:t>
      </w:r>
    </w:p>
    <w:p w:rsidR="002732E1" w:rsidRDefault="002732E1" w:rsidP="00F2679E">
      <w:pPr>
        <w:rPr>
          <w:rFonts w:ascii="Times New Roman" w:hAnsi="Times New Roman"/>
          <w:sz w:val="32"/>
          <w:szCs w:val="32"/>
        </w:rPr>
      </w:pPr>
    </w:p>
    <w:p w:rsidR="002732E1" w:rsidRDefault="002732E1" w:rsidP="00D21007">
      <w:pPr>
        <w:rPr>
          <w:rFonts w:ascii="Times New Roman" w:hAnsi="Times New Roman"/>
          <w:b/>
          <w:sz w:val="32"/>
          <w:szCs w:val="32"/>
        </w:rPr>
      </w:pPr>
    </w:p>
    <w:p w:rsidR="002732E1" w:rsidRDefault="002732E1" w:rsidP="00D21007">
      <w:pPr>
        <w:rPr>
          <w:rFonts w:ascii="Times New Roman" w:hAnsi="Times New Roman"/>
          <w:b/>
          <w:sz w:val="32"/>
          <w:szCs w:val="32"/>
        </w:rPr>
      </w:pPr>
    </w:p>
    <w:p w:rsidR="002732E1" w:rsidRDefault="002732E1" w:rsidP="00D21007">
      <w:pPr>
        <w:rPr>
          <w:rFonts w:ascii="Times New Roman" w:hAnsi="Times New Roman"/>
          <w:sz w:val="32"/>
          <w:szCs w:val="32"/>
        </w:rPr>
      </w:pPr>
      <w:r w:rsidRPr="00CC66F3">
        <w:rPr>
          <w:rFonts w:ascii="Times New Roman" w:hAnsi="Times New Roman"/>
          <w:b/>
          <w:sz w:val="32"/>
          <w:szCs w:val="32"/>
        </w:rPr>
        <w:t>Технология приготовления</w:t>
      </w:r>
      <w:r>
        <w:rPr>
          <w:rFonts w:ascii="Times New Roman" w:hAnsi="Times New Roman"/>
          <w:b/>
          <w:sz w:val="32"/>
          <w:szCs w:val="32"/>
        </w:rPr>
        <w:t>:</w:t>
      </w:r>
      <w:r w:rsidRPr="00556588">
        <w:rPr>
          <w:rFonts w:ascii="Times New Roman" w:hAnsi="Times New Roman"/>
          <w:sz w:val="32"/>
          <w:szCs w:val="32"/>
        </w:rPr>
        <w:t xml:space="preserve"> Крупу засыпают в кипящую воду и варят 20-30 минут, после чего лишнюю воду сливают, добавляют кипящее молоко, йодированную соль, сахар и варят кашу до загустения, затем упаривают кашу на водяной бане при закрытой крышке. При отпуске заправляют растопленным сливочным маслом. необходимость вливать кипящее молоко вызвана тем, что нельзя прерывать процесс варки, иначе время его значительно возрастет.</w:t>
      </w:r>
    </w:p>
    <w:p w:rsidR="002732E1" w:rsidRDefault="002732E1" w:rsidP="00D21007">
      <w:pPr>
        <w:rPr>
          <w:rFonts w:ascii="Times New Roman" w:hAnsi="Times New Roman"/>
          <w:sz w:val="32"/>
          <w:szCs w:val="32"/>
        </w:rPr>
      </w:pPr>
      <w:r w:rsidRPr="0089252A">
        <w:rPr>
          <w:rFonts w:ascii="Times New Roman" w:hAnsi="Times New Roman"/>
          <w:b/>
          <w:sz w:val="32"/>
          <w:szCs w:val="32"/>
        </w:rPr>
        <w:t>Температура подачи</w:t>
      </w:r>
      <w:r>
        <w:rPr>
          <w:rFonts w:ascii="Times New Roman" w:hAnsi="Times New Roman"/>
          <w:sz w:val="32"/>
          <w:szCs w:val="32"/>
        </w:rPr>
        <w:t>: 65 С.</w:t>
      </w:r>
    </w:p>
    <w:p w:rsidR="002732E1" w:rsidRPr="0089252A" w:rsidRDefault="002732E1" w:rsidP="00D21007">
      <w:pPr>
        <w:rPr>
          <w:rFonts w:ascii="Times New Roman" w:hAnsi="Times New Roman"/>
          <w:sz w:val="24"/>
          <w:szCs w:val="24"/>
        </w:rPr>
      </w:pPr>
      <w:r w:rsidRPr="0089252A">
        <w:rPr>
          <w:rFonts w:ascii="Times New Roman" w:hAnsi="Times New Roman"/>
          <w:b/>
          <w:sz w:val="32"/>
          <w:szCs w:val="32"/>
        </w:rPr>
        <w:t>Срок реализации</w:t>
      </w:r>
      <w:r>
        <w:rPr>
          <w:rFonts w:ascii="Times New Roman" w:hAnsi="Times New Roman"/>
          <w:sz w:val="32"/>
          <w:szCs w:val="32"/>
        </w:rPr>
        <w:t>: не более 1 часа с момента приготовления.</w:t>
      </w:r>
    </w:p>
    <w:p w:rsidR="002732E1" w:rsidRDefault="002732E1" w:rsidP="00D21007">
      <w:pPr>
        <w:rPr>
          <w:rFonts w:ascii="Times New Roman" w:hAnsi="Times New Roman"/>
          <w:sz w:val="32"/>
          <w:szCs w:val="32"/>
        </w:rPr>
      </w:pPr>
      <w:r w:rsidRPr="00CC66F3">
        <w:rPr>
          <w:rFonts w:ascii="Times New Roman" w:hAnsi="Times New Roman"/>
          <w:b/>
          <w:sz w:val="32"/>
          <w:szCs w:val="32"/>
        </w:rPr>
        <w:t>Требования к качеству</w:t>
      </w:r>
      <w:r>
        <w:rPr>
          <w:rFonts w:ascii="Times New Roman" w:hAnsi="Times New Roman"/>
          <w:b/>
          <w:sz w:val="32"/>
          <w:szCs w:val="32"/>
        </w:rPr>
        <w:t xml:space="preserve">: </w:t>
      </w:r>
      <w:r w:rsidRPr="00556588">
        <w:rPr>
          <w:rFonts w:ascii="Times New Roman" w:hAnsi="Times New Roman"/>
          <w:sz w:val="32"/>
          <w:szCs w:val="32"/>
        </w:rPr>
        <w:t>консистенция текучая, однородная, зерен -</w:t>
      </w:r>
      <w:r>
        <w:rPr>
          <w:rFonts w:ascii="Times New Roman" w:hAnsi="Times New Roman"/>
          <w:sz w:val="32"/>
          <w:szCs w:val="32"/>
        </w:rPr>
        <w:t xml:space="preserve"> </w:t>
      </w:r>
      <w:r w:rsidRPr="00556588">
        <w:rPr>
          <w:rFonts w:ascii="Times New Roman" w:hAnsi="Times New Roman"/>
          <w:sz w:val="32"/>
          <w:szCs w:val="32"/>
        </w:rPr>
        <w:t>мягкая. Цвет соответствует виду крупы. Не допускаются посторонние запахи и привкусы.</w:t>
      </w:r>
    </w:p>
    <w:p w:rsidR="002732E1" w:rsidRPr="00AF7648" w:rsidRDefault="002732E1" w:rsidP="0075625F">
      <w:pPr>
        <w:rPr>
          <w:rFonts w:ascii="Times New Roman" w:hAnsi="Times New Roman"/>
          <w:sz w:val="32"/>
          <w:szCs w:val="32"/>
        </w:rPr>
      </w:pPr>
    </w:p>
    <w:p w:rsidR="002732E1" w:rsidRDefault="002732E1" w:rsidP="007A1E90">
      <w:pPr>
        <w:rPr>
          <w:rFonts w:ascii="Times New Roman" w:hAnsi="Times New Roman"/>
          <w:b/>
          <w:sz w:val="32"/>
          <w:szCs w:val="32"/>
        </w:rPr>
      </w:pPr>
    </w:p>
    <w:p w:rsidR="002732E1" w:rsidRDefault="002732E1" w:rsidP="007A1E90">
      <w:pPr>
        <w:rPr>
          <w:rFonts w:ascii="Times New Roman" w:hAnsi="Times New Roman"/>
          <w:b/>
          <w:sz w:val="32"/>
          <w:szCs w:val="32"/>
        </w:rPr>
      </w:pPr>
    </w:p>
    <w:p w:rsidR="002732E1" w:rsidRDefault="002732E1" w:rsidP="00F2679E"/>
    <w:p w:rsidR="002732E1" w:rsidRDefault="002732E1" w:rsidP="00F2679E"/>
    <w:p w:rsidR="002732E1" w:rsidRPr="00F86524" w:rsidRDefault="002732E1" w:rsidP="00F2679E">
      <w:pPr>
        <w:rPr>
          <w:sz w:val="36"/>
          <w:szCs w:val="36"/>
        </w:rPr>
      </w:pPr>
    </w:p>
    <w:p w:rsidR="002732E1" w:rsidRDefault="002732E1" w:rsidP="00F86524">
      <w:pPr>
        <w:pStyle w:val="NoSpacing"/>
        <w:rPr>
          <w:rFonts w:ascii="Times New Roman" w:hAnsi="Times New Roman"/>
          <w:b/>
          <w:sz w:val="24"/>
          <w:szCs w:val="24"/>
        </w:rPr>
      </w:pPr>
    </w:p>
    <w:p w:rsidR="002732E1" w:rsidRPr="00F86524" w:rsidRDefault="002732E1" w:rsidP="00F86524"/>
    <w:sectPr w:rsidR="002732E1" w:rsidRPr="00F86524" w:rsidSect="00B832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218"/>
    <w:rsid w:val="00034878"/>
    <w:rsid w:val="000A5FC8"/>
    <w:rsid w:val="000B2D6D"/>
    <w:rsid w:val="000E6E0A"/>
    <w:rsid w:val="0017794B"/>
    <w:rsid w:val="001B7014"/>
    <w:rsid w:val="00272035"/>
    <w:rsid w:val="002732E1"/>
    <w:rsid w:val="00284649"/>
    <w:rsid w:val="002A1DA2"/>
    <w:rsid w:val="002F0D20"/>
    <w:rsid w:val="00401893"/>
    <w:rsid w:val="004811D6"/>
    <w:rsid w:val="004C1DA8"/>
    <w:rsid w:val="004F3A65"/>
    <w:rsid w:val="00541BFA"/>
    <w:rsid w:val="00556588"/>
    <w:rsid w:val="00575F5C"/>
    <w:rsid w:val="00607F82"/>
    <w:rsid w:val="0062638A"/>
    <w:rsid w:val="00670AE3"/>
    <w:rsid w:val="0075625F"/>
    <w:rsid w:val="007A1E90"/>
    <w:rsid w:val="008447E7"/>
    <w:rsid w:val="0089252A"/>
    <w:rsid w:val="008B1EE8"/>
    <w:rsid w:val="008C7C79"/>
    <w:rsid w:val="00943960"/>
    <w:rsid w:val="009668E8"/>
    <w:rsid w:val="00982683"/>
    <w:rsid w:val="009948D3"/>
    <w:rsid w:val="009B7227"/>
    <w:rsid w:val="009E269E"/>
    <w:rsid w:val="009F2B78"/>
    <w:rsid w:val="00A2508F"/>
    <w:rsid w:val="00A5316F"/>
    <w:rsid w:val="00AB15E6"/>
    <w:rsid w:val="00AB4E48"/>
    <w:rsid w:val="00AF269D"/>
    <w:rsid w:val="00AF7648"/>
    <w:rsid w:val="00B470FD"/>
    <w:rsid w:val="00B70660"/>
    <w:rsid w:val="00B83218"/>
    <w:rsid w:val="00BB7A53"/>
    <w:rsid w:val="00BE136A"/>
    <w:rsid w:val="00C30EC2"/>
    <w:rsid w:val="00C537FF"/>
    <w:rsid w:val="00CC66F3"/>
    <w:rsid w:val="00CD40FE"/>
    <w:rsid w:val="00CF1327"/>
    <w:rsid w:val="00D03351"/>
    <w:rsid w:val="00D05C10"/>
    <w:rsid w:val="00D21007"/>
    <w:rsid w:val="00D76598"/>
    <w:rsid w:val="00DD08D0"/>
    <w:rsid w:val="00E0320F"/>
    <w:rsid w:val="00E657D6"/>
    <w:rsid w:val="00E94F8D"/>
    <w:rsid w:val="00EB7FEB"/>
    <w:rsid w:val="00F2679E"/>
    <w:rsid w:val="00F46EC7"/>
    <w:rsid w:val="00F86524"/>
    <w:rsid w:val="00FB5F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8D"/>
    <w:pPr>
      <w:spacing w:after="200" w:line="276" w:lineRule="auto"/>
    </w:pPr>
    <w:rPr>
      <w:lang w:eastAsia="en-US"/>
    </w:rPr>
  </w:style>
  <w:style w:type="paragraph" w:styleId="Heading1">
    <w:name w:val="heading 1"/>
    <w:basedOn w:val="Normal"/>
    <w:next w:val="Normal"/>
    <w:link w:val="Heading1Char"/>
    <w:uiPriority w:val="99"/>
    <w:qFormat/>
    <w:rsid w:val="00E94F8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E94F8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F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94F8D"/>
    <w:rPr>
      <w:rFonts w:ascii="Times New Roman" w:hAnsi="Times New Roman" w:cs="Times New Roman"/>
      <w:b/>
      <w:bCs/>
      <w:sz w:val="36"/>
      <w:szCs w:val="36"/>
      <w:lang w:eastAsia="ru-RU"/>
    </w:rPr>
  </w:style>
  <w:style w:type="paragraph" w:styleId="Title">
    <w:name w:val="Title"/>
    <w:basedOn w:val="Normal"/>
    <w:next w:val="Normal"/>
    <w:link w:val="TitleChar"/>
    <w:uiPriority w:val="99"/>
    <w:qFormat/>
    <w:rsid w:val="00E94F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E94F8D"/>
    <w:rPr>
      <w:rFonts w:ascii="Cambria" w:hAnsi="Cambria" w:cs="Times New Roman"/>
      <w:color w:val="17365D"/>
      <w:spacing w:val="5"/>
      <w:kern w:val="28"/>
      <w:sz w:val="52"/>
      <w:szCs w:val="52"/>
    </w:rPr>
  </w:style>
  <w:style w:type="paragraph" w:styleId="NoSpacing">
    <w:name w:val="No Spacing"/>
    <w:uiPriority w:val="99"/>
    <w:qFormat/>
    <w:rsid w:val="00E94F8D"/>
    <w:rPr>
      <w:lang w:eastAsia="en-US"/>
    </w:rPr>
  </w:style>
  <w:style w:type="table" w:styleId="TableGrid">
    <w:name w:val="Table Grid"/>
    <w:basedOn w:val="TableNormal"/>
    <w:uiPriority w:val="99"/>
    <w:rsid w:val="00B83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3</Pages>
  <Words>371</Words>
  <Characters>2121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admin_admin</dc:creator>
  <cp:keywords/>
  <dc:description/>
  <cp:lastModifiedBy>Пользователь</cp:lastModifiedBy>
  <cp:revision>28</cp:revision>
  <cp:lastPrinted>2016-04-08T11:20:00Z</cp:lastPrinted>
  <dcterms:created xsi:type="dcterms:W3CDTF">2016-02-13T16:04:00Z</dcterms:created>
  <dcterms:modified xsi:type="dcterms:W3CDTF">2016-04-08T11:21:00Z</dcterms:modified>
</cp:coreProperties>
</file>