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84" w:rsidRPr="005D1784" w:rsidRDefault="005D1784" w:rsidP="005D178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5D1784">
        <w:rPr>
          <w:rFonts w:ascii="Times New Roman" w:hAnsi="Times New Roman" w:cs="Times New Roman"/>
          <w:color w:val="FF0000"/>
          <w:sz w:val="32"/>
          <w:szCs w:val="32"/>
        </w:rPr>
        <w:t>ПОЛНОЦЕННОЕ ПИТАНИЕ В ДОУ</w:t>
      </w:r>
      <w:bookmarkStart w:id="0" w:name="_GoBack"/>
      <w:bookmarkEnd w:id="0"/>
    </w:p>
    <w:p w:rsidR="005D1784" w:rsidRPr="005D1784" w:rsidRDefault="005D1784" w:rsidP="005D178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5D1784" w:rsidRDefault="005D1784" w:rsidP="005D1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784" w:rsidRDefault="005D1784" w:rsidP="005D1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воспитании здорового ребенка полноценное питание имеет первоочередное значение. В последние годы в дошкольном образовании происходит много событий: меняются подходы к организации режима, обновляется содержание образовательной деятельности и т.п., но изменения в организации питания выражаются в основном в появлении новых запретов.</w:t>
      </w:r>
    </w:p>
    <w:p w:rsidR="005D1784" w:rsidRDefault="005D1784" w:rsidP="005D1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дошкольном учреждении, где ребенок находится большую часть дня, правильная организация питания имеет большое значение  и предусматривает необходимость соблюдения следующих основных принципов:</w:t>
      </w:r>
    </w:p>
    <w:p w:rsidR="005D1784" w:rsidRDefault="005D1784" w:rsidP="005D17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полноценных рационов питания;</w:t>
      </w:r>
    </w:p>
    <w:p w:rsidR="005D1784" w:rsidRDefault="005D1784" w:rsidP="005D17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богатого ассортимента продуктов, гарантирующих достаточное содержание необходимых минеральных веществ и витаминов;</w:t>
      </w:r>
    </w:p>
    <w:p w:rsidR="005D1784" w:rsidRDefault="005D1784" w:rsidP="005D17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Строгое соблюдение режима питания, отвечающего физиологическим особенностям детей различных возрастных групп, правильное сочетание его с режимом дня каждого ребенка и режимом работы учреждения;</w:t>
      </w:r>
    </w:p>
    <w:p w:rsidR="005D1784" w:rsidRDefault="005D1784" w:rsidP="005D17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правил эстетики питания, воспитание необходимых гигиенических навыков в зависимости от возраста и уровня детей;</w:t>
      </w:r>
    </w:p>
    <w:p w:rsidR="005D1784" w:rsidRDefault="005D1784" w:rsidP="005D17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Правильное сочетание питания в дошкольном учреждении с питанием в домашних условиях, проведение необходимой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просветительской работы с родителями, гигиеническое воспитание детей;</w:t>
      </w:r>
    </w:p>
    <w:p w:rsidR="005D1784" w:rsidRDefault="005D1784" w:rsidP="005D17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 климатических, национальных особенностей региона, времени года, изменение  в связи с этим режима питания, включение соответствующих продуктов и блюд, повышение или понижение калорийности рациона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D1784" w:rsidRDefault="005D1784" w:rsidP="005D17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подход к каждому ребенку, учет состояния его здоровья, особенностей развития, периода адаптации, наличия хронических заболеваний;</w:t>
      </w:r>
    </w:p>
    <w:p w:rsidR="005D1784" w:rsidRDefault="005D1784" w:rsidP="005D17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Строгое соблюдение технологических требований при приготовлении пищи, обеспечение правильной кулинарной обработки пищевых продуктов;</w:t>
      </w:r>
    </w:p>
    <w:p w:rsidR="005D1784" w:rsidRDefault="005D1784" w:rsidP="005D17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Повседневный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пищеблока, доведением пищи до ребенка, правильной организацией питания детей в группах;</w:t>
      </w:r>
    </w:p>
    <w:p w:rsidR="005D1784" w:rsidRDefault="005D1784" w:rsidP="005D17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эффективности питания.</w:t>
      </w:r>
    </w:p>
    <w:p w:rsidR="005D1784" w:rsidRDefault="005D1784" w:rsidP="005D178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4111"/>
        <w:gridCol w:w="3963"/>
      </w:tblGrid>
      <w:tr w:rsidR="005D1784" w:rsidTr="005D178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84" w:rsidRDefault="005D1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84" w:rsidRDefault="005D1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Культурно – гигиенические навыки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84" w:rsidRDefault="005D1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</w:t>
            </w:r>
          </w:p>
        </w:tc>
      </w:tr>
      <w:tr w:rsidR="005D1784" w:rsidTr="005D1784">
        <w:trPr>
          <w:cantSplit/>
          <w:trHeight w:val="113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1784" w:rsidRDefault="005D1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 я младшая группа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84" w:rsidRDefault="005D1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навыков за столом: правильно пользоваться столовой и чайной ложками, вилкой, салфеткой, не крошить хлеб, пережевывать еду с закрытым ртом, не разговаривать с полным ртом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84" w:rsidRDefault="005D1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 второй половине года формирование умений, необходимых при дежурстве  по столовой (помогать накрывать стол к обеду (раскладывать ложки, расставлять хлебницы (без хлеба), тарелки, чашки и т.п.)</w:t>
            </w:r>
            <w:proofErr w:type="gramEnd"/>
          </w:p>
        </w:tc>
      </w:tr>
      <w:tr w:rsidR="005D1784" w:rsidTr="005D1784">
        <w:trPr>
          <w:cantSplit/>
          <w:trHeight w:val="113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1784" w:rsidRDefault="005D1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84" w:rsidRDefault="005D1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аккуратного приема пищи: еду брать понемногу, хорошо пережевывать, есть бесшумно, правильно пользоваться столовыми приборами (ложкой, вилкой), салфеткой, полоскать рот после еды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84" w:rsidRDefault="005D1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самостоятельно выполнять обязанности дежурного по столовой: аккуратно расставлять хлебницы, чашки с блюдцами, глубокие тарелки, 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салфетницы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раскладывать столовые приборы (ложки, вилки, ножи)</w:t>
            </w:r>
          </w:p>
        </w:tc>
      </w:tr>
      <w:tr w:rsidR="005D1784" w:rsidTr="005D1784">
        <w:trPr>
          <w:cantSplit/>
          <w:trHeight w:val="113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1784" w:rsidRDefault="005D1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Старшая группа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84" w:rsidRDefault="005D1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культуру еды: умение правильно пользоваться столовыми приборами (вилкой, ножом), есть бесшумно, аккуратно, сохраняя правильную осанку за столом, обращаться с просьбой, благодарить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84" w:rsidRDefault="005D1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желания добросовестно выполнять обязанности дежурных по столовой: сервировать стол, приводить его в порядок после еды</w:t>
            </w:r>
          </w:p>
        </w:tc>
      </w:tr>
      <w:tr w:rsidR="005D1784" w:rsidTr="005D1784">
        <w:trPr>
          <w:cantSplit/>
          <w:trHeight w:val="113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1784" w:rsidRDefault="005D17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группа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84" w:rsidRDefault="005D1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умения аккуратно пользоваться столовыми приборами. Закрепление умения обращаться с просьбой, благодарить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84" w:rsidRDefault="005D1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добросовестно выполнять обязанности дежурных по столовой: полностью сервировать столы и вытирать их после еды, подметать пол.</w:t>
            </w:r>
          </w:p>
        </w:tc>
      </w:tr>
    </w:tbl>
    <w:p w:rsidR="005D1784" w:rsidRDefault="005D1784" w:rsidP="005D1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463" w:rsidRDefault="000D0463"/>
    <w:sectPr w:rsidR="000D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E6C91"/>
    <w:multiLevelType w:val="hybridMultilevel"/>
    <w:tmpl w:val="9A308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71"/>
    <w:rsid w:val="000D0463"/>
    <w:rsid w:val="005D1784"/>
    <w:rsid w:val="00C3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8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784"/>
    <w:pPr>
      <w:ind w:left="720"/>
      <w:contextualSpacing/>
    </w:pPr>
  </w:style>
  <w:style w:type="table" w:styleId="a4">
    <w:name w:val="Table Grid"/>
    <w:basedOn w:val="a1"/>
    <w:uiPriority w:val="39"/>
    <w:rsid w:val="005D17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8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784"/>
    <w:pPr>
      <w:ind w:left="720"/>
      <w:contextualSpacing/>
    </w:pPr>
  </w:style>
  <w:style w:type="table" w:styleId="a4">
    <w:name w:val="Table Grid"/>
    <w:basedOn w:val="a1"/>
    <w:uiPriority w:val="39"/>
    <w:rsid w:val="005D17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2015-04-14T05:45:00Z</cp:lastPrinted>
  <dcterms:created xsi:type="dcterms:W3CDTF">2015-04-14T05:40:00Z</dcterms:created>
  <dcterms:modified xsi:type="dcterms:W3CDTF">2015-04-14T05:46:00Z</dcterms:modified>
</cp:coreProperties>
</file>